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F8" w:rsidRDefault="00F648F8" w:rsidP="00546BBC">
      <w:pPr>
        <w:rPr>
          <w:rFonts w:ascii="Tahoma" w:hAnsi="Tahoma" w:cs="Tahoma"/>
          <w:b/>
          <w:sz w:val="24"/>
        </w:rPr>
      </w:pPr>
      <w:r>
        <w:rPr>
          <w:rFonts w:ascii="Calibri" w:eastAsia="+mj-ea" w:hAnsi="Calibri" w:cs="+mj-cs"/>
          <w:shadow/>
          <w:noProof/>
          <w:color w:val="FFFFFF" w:themeColor="background1"/>
          <w:kern w:val="24"/>
          <w:sz w:val="48"/>
          <w:szCs w:val="48"/>
        </w:rPr>
        <w:drawing>
          <wp:inline distT="0" distB="0" distL="0" distR="0">
            <wp:extent cx="5495290" cy="534670"/>
            <wp:effectExtent l="0" t="0" r="0" b="0"/>
            <wp:docPr id="5" name="Picture 3" descr="C:\Users\VLF-ATL-EU\Picture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F-ATL-EU\Pictures\Untitled-1.png"/>
                    <pic:cNvPicPr>
                      <a:picLocks noChangeAspect="1" noChangeArrowheads="1"/>
                    </pic:cNvPicPr>
                  </pic:nvPicPr>
                  <pic:blipFill>
                    <a:blip r:embed="rId7" cstate="print"/>
                    <a:srcRect/>
                    <a:stretch>
                      <a:fillRect/>
                    </a:stretch>
                  </pic:blipFill>
                  <pic:spPr bwMode="auto">
                    <a:xfrm>
                      <a:off x="0" y="0"/>
                      <a:ext cx="5495290" cy="534670"/>
                    </a:xfrm>
                    <a:prstGeom prst="rect">
                      <a:avLst/>
                    </a:prstGeom>
                    <a:noFill/>
                    <a:ln w="9525">
                      <a:noFill/>
                      <a:miter lim="800000"/>
                      <a:headEnd/>
                      <a:tailEnd/>
                    </a:ln>
                  </pic:spPr>
                </pic:pic>
              </a:graphicData>
            </a:graphic>
          </wp:inline>
        </w:drawing>
      </w:r>
    </w:p>
    <w:p w:rsidR="00546BBC" w:rsidRPr="003847E3" w:rsidRDefault="003847E3" w:rsidP="00546BBC">
      <w:pPr>
        <w:rPr>
          <w:rFonts w:ascii="Tahoma" w:hAnsi="Tahoma" w:cs="Tahoma"/>
          <w:b/>
          <w:sz w:val="24"/>
        </w:rPr>
      </w:pPr>
      <w:r w:rsidRPr="003847E3">
        <w:rPr>
          <w:rFonts w:ascii="Tahoma" w:hAnsi="Tahoma" w:cs="Tahoma" w:hint="eastAsia"/>
          <w:b/>
          <w:sz w:val="24"/>
        </w:rPr>
        <w:t>■</w:t>
      </w:r>
      <w:r w:rsidRPr="003847E3">
        <w:rPr>
          <w:rFonts w:ascii="Tahoma" w:hAnsi="Tahoma" w:cs="Tahoma" w:hint="eastAsia"/>
          <w:b/>
          <w:sz w:val="24"/>
        </w:rPr>
        <w:t xml:space="preserve"> </w:t>
      </w:r>
      <w:r w:rsidR="00DC602D">
        <w:rPr>
          <w:rFonts w:ascii="Tahoma" w:hAnsi="Tahoma" w:cs="Tahoma" w:hint="eastAsia"/>
          <w:b/>
          <w:sz w:val="24"/>
        </w:rPr>
        <w:t>ACCOUNT INFO</w:t>
      </w:r>
    </w:p>
    <w:tbl>
      <w:tblPr>
        <w:tblStyle w:val="a3"/>
        <w:tblpPr w:leftFromText="180" w:rightFromText="180" w:vertAnchor="text" w:tblpY="1"/>
        <w:tblOverlap w:val="neve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58"/>
        <w:gridCol w:w="7276"/>
      </w:tblGrid>
      <w:tr w:rsidR="00546BBC" w:rsidRPr="00546BBC" w:rsidTr="00887153">
        <w:trPr>
          <w:trHeight w:val="448"/>
        </w:trPr>
        <w:tc>
          <w:tcPr>
            <w:tcW w:w="2358" w:type="dxa"/>
            <w:shd w:val="clear" w:color="auto" w:fill="E5B8B7" w:themeFill="accent2" w:themeFillTint="66"/>
            <w:noWrap/>
            <w:vAlign w:val="center"/>
            <w:hideMark/>
          </w:tcPr>
          <w:p w:rsidR="00546BBC" w:rsidRPr="00546BBC" w:rsidRDefault="00DC602D" w:rsidP="000A7F0F">
            <w:pPr>
              <w:widowControl/>
              <w:wordWrap/>
              <w:autoSpaceDE/>
              <w:autoSpaceDN/>
              <w:jc w:val="left"/>
              <w:rPr>
                <w:rFonts w:ascii="Tahoma" w:eastAsia="Malgun Gothic" w:hAnsi="Tahoma" w:cs="Tahoma"/>
                <w:b/>
                <w:color w:val="000000"/>
                <w:kern w:val="0"/>
                <w:szCs w:val="20"/>
              </w:rPr>
            </w:pPr>
            <w:r>
              <w:rPr>
                <w:rFonts w:ascii="Tahoma" w:eastAsia="Malgun Gothic" w:hAnsi="Tahoma" w:cs="Tahoma" w:hint="eastAsia"/>
                <w:b/>
                <w:color w:val="000000"/>
                <w:kern w:val="0"/>
                <w:szCs w:val="20"/>
              </w:rPr>
              <w:t>VALOFE</w:t>
            </w:r>
            <w:r w:rsidR="00546BBC" w:rsidRPr="00546BBC">
              <w:rPr>
                <w:rFonts w:ascii="Tahoma" w:eastAsia="Malgun Gothic" w:hAnsi="Tahoma" w:cs="Tahoma"/>
                <w:b/>
                <w:color w:val="000000"/>
                <w:kern w:val="0"/>
                <w:szCs w:val="20"/>
              </w:rPr>
              <w:t xml:space="preserve"> ID</w:t>
            </w:r>
          </w:p>
        </w:tc>
        <w:tc>
          <w:tcPr>
            <w:tcW w:w="7276" w:type="dxa"/>
            <w:noWrap/>
            <w:vAlign w:val="center"/>
            <w:hideMark/>
          </w:tcPr>
          <w:p w:rsidR="00546BBC" w:rsidRPr="00546BBC" w:rsidRDefault="00546BBC" w:rsidP="000A7F0F">
            <w:pPr>
              <w:widowControl/>
              <w:wordWrap/>
              <w:autoSpaceDE/>
              <w:autoSpaceDN/>
              <w:jc w:val="center"/>
              <w:rPr>
                <w:rFonts w:ascii="Tahoma" w:eastAsia="Malgun Gothic" w:hAnsi="Tahoma" w:cs="Tahoma"/>
                <w:color w:val="000000"/>
                <w:kern w:val="0"/>
                <w:szCs w:val="20"/>
              </w:rPr>
            </w:pPr>
          </w:p>
        </w:tc>
      </w:tr>
      <w:tr w:rsidR="00546BBC" w:rsidRPr="00546BBC" w:rsidTr="00887153">
        <w:trPr>
          <w:trHeight w:val="448"/>
        </w:trPr>
        <w:tc>
          <w:tcPr>
            <w:tcW w:w="2358" w:type="dxa"/>
            <w:shd w:val="clear" w:color="auto" w:fill="E5B8B7" w:themeFill="accent2" w:themeFillTint="66"/>
            <w:noWrap/>
            <w:vAlign w:val="center"/>
            <w:hideMark/>
          </w:tcPr>
          <w:p w:rsidR="00546BBC" w:rsidRPr="00546BBC" w:rsidRDefault="00DC602D" w:rsidP="000A7F0F">
            <w:pPr>
              <w:widowControl/>
              <w:wordWrap/>
              <w:autoSpaceDE/>
              <w:autoSpaceDN/>
              <w:jc w:val="left"/>
              <w:rPr>
                <w:rFonts w:ascii="Tahoma" w:eastAsia="Malgun Gothic" w:hAnsi="Tahoma" w:cs="Tahoma"/>
                <w:b/>
                <w:color w:val="000000"/>
                <w:kern w:val="0"/>
                <w:szCs w:val="20"/>
              </w:rPr>
            </w:pPr>
            <w:r>
              <w:rPr>
                <w:rFonts w:ascii="Tahoma" w:eastAsia="Malgun Gothic" w:hAnsi="Tahoma" w:cs="Tahoma" w:hint="eastAsia"/>
                <w:b/>
                <w:color w:val="000000"/>
                <w:kern w:val="0"/>
                <w:szCs w:val="20"/>
              </w:rPr>
              <w:t>SERVER</w:t>
            </w:r>
          </w:p>
        </w:tc>
        <w:tc>
          <w:tcPr>
            <w:tcW w:w="7276" w:type="dxa"/>
            <w:noWrap/>
            <w:vAlign w:val="center"/>
            <w:hideMark/>
          </w:tcPr>
          <w:p w:rsidR="00546BBC" w:rsidRPr="00546BBC" w:rsidRDefault="00546BBC" w:rsidP="000A7F0F">
            <w:pPr>
              <w:widowControl/>
              <w:wordWrap/>
              <w:autoSpaceDE/>
              <w:autoSpaceDN/>
              <w:jc w:val="center"/>
              <w:rPr>
                <w:rFonts w:ascii="Tahoma" w:eastAsia="Malgun Gothic" w:hAnsi="Tahoma" w:cs="Tahoma"/>
                <w:color w:val="000000"/>
                <w:kern w:val="0"/>
                <w:szCs w:val="20"/>
              </w:rPr>
            </w:pPr>
          </w:p>
        </w:tc>
      </w:tr>
      <w:tr w:rsidR="00546BBC" w:rsidRPr="00546BBC" w:rsidTr="00887153">
        <w:trPr>
          <w:trHeight w:val="448"/>
        </w:trPr>
        <w:tc>
          <w:tcPr>
            <w:tcW w:w="2358" w:type="dxa"/>
            <w:shd w:val="clear" w:color="auto" w:fill="E5B8B7" w:themeFill="accent2" w:themeFillTint="66"/>
            <w:noWrap/>
            <w:vAlign w:val="center"/>
            <w:hideMark/>
          </w:tcPr>
          <w:p w:rsidR="00546BBC" w:rsidRPr="00546BBC" w:rsidRDefault="00DC602D" w:rsidP="000A7F0F">
            <w:pPr>
              <w:widowControl/>
              <w:wordWrap/>
              <w:autoSpaceDE/>
              <w:autoSpaceDN/>
              <w:jc w:val="left"/>
              <w:rPr>
                <w:rFonts w:ascii="Tahoma" w:eastAsia="Malgun Gothic" w:hAnsi="Tahoma" w:cs="Tahoma"/>
                <w:b/>
                <w:color w:val="000000"/>
                <w:kern w:val="0"/>
                <w:szCs w:val="20"/>
              </w:rPr>
            </w:pPr>
            <w:r>
              <w:rPr>
                <w:rFonts w:ascii="Tahoma" w:eastAsia="Malgun Gothic" w:hAnsi="Tahoma" w:cs="Tahoma" w:hint="eastAsia"/>
                <w:b/>
                <w:color w:val="000000"/>
                <w:kern w:val="0"/>
                <w:szCs w:val="20"/>
              </w:rPr>
              <w:t>CHARACTER NAME</w:t>
            </w:r>
          </w:p>
        </w:tc>
        <w:tc>
          <w:tcPr>
            <w:tcW w:w="7276" w:type="dxa"/>
            <w:noWrap/>
            <w:vAlign w:val="center"/>
            <w:hideMark/>
          </w:tcPr>
          <w:p w:rsidR="00546BBC" w:rsidRPr="00546BBC" w:rsidRDefault="00546BBC" w:rsidP="000A7F0F">
            <w:pPr>
              <w:widowControl/>
              <w:wordWrap/>
              <w:autoSpaceDE/>
              <w:autoSpaceDN/>
              <w:jc w:val="center"/>
              <w:rPr>
                <w:rFonts w:ascii="Tahoma" w:eastAsia="Malgun Gothic" w:hAnsi="Tahoma" w:cs="Tahoma"/>
                <w:color w:val="000000"/>
                <w:kern w:val="0"/>
                <w:szCs w:val="20"/>
              </w:rPr>
            </w:pPr>
          </w:p>
        </w:tc>
      </w:tr>
    </w:tbl>
    <w:p w:rsidR="00546BBC" w:rsidRPr="003847E3" w:rsidRDefault="000A7F0F" w:rsidP="00546BBC">
      <w:pPr>
        <w:rPr>
          <w:rFonts w:ascii="Tahoma" w:hAnsi="Tahoma" w:cs="Tahoma"/>
        </w:rPr>
      </w:pPr>
      <w:r>
        <w:rPr>
          <w:rFonts w:ascii="Tahoma" w:hAnsi="Tahoma" w:cs="Tahoma"/>
        </w:rPr>
        <w:br w:type="textWrapping" w:clear="all"/>
      </w:r>
    </w:p>
    <w:p w:rsidR="00546BBC" w:rsidRPr="003847E3" w:rsidRDefault="003847E3" w:rsidP="00546BBC">
      <w:pPr>
        <w:rPr>
          <w:rFonts w:ascii="Tahoma" w:hAnsi="Tahoma" w:cs="Tahoma"/>
          <w:b/>
          <w:sz w:val="24"/>
        </w:rPr>
      </w:pPr>
      <w:r w:rsidRPr="003847E3">
        <w:rPr>
          <w:rFonts w:ascii="Tahoma" w:hAnsi="Tahoma" w:cs="Tahoma" w:hint="eastAsia"/>
          <w:b/>
          <w:sz w:val="24"/>
        </w:rPr>
        <w:t>■</w:t>
      </w:r>
      <w:r w:rsidRPr="003847E3">
        <w:rPr>
          <w:rFonts w:ascii="Tahoma" w:hAnsi="Tahoma" w:cs="Tahoma" w:hint="eastAsia"/>
          <w:b/>
          <w:sz w:val="24"/>
        </w:rPr>
        <w:t xml:space="preserve"> </w:t>
      </w:r>
      <w:r w:rsidR="00DC602D">
        <w:rPr>
          <w:rFonts w:ascii="Tahoma" w:hAnsi="Tahoma" w:cs="Tahoma" w:hint="eastAsia"/>
          <w:b/>
          <w:sz w:val="24"/>
        </w:rPr>
        <w:t>MERCENARY DETAILS</w:t>
      </w:r>
    </w:p>
    <w:tbl>
      <w:tblPr>
        <w:tblStyle w:val="-50"/>
        <w:tblW w:w="96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70"/>
        <w:gridCol w:w="7356"/>
      </w:tblGrid>
      <w:tr w:rsidR="00546BBC" w:rsidRPr="00546BBC" w:rsidTr="00887153">
        <w:trPr>
          <w:cnfStyle w:val="100000000000"/>
          <w:trHeight w:val="270"/>
        </w:trPr>
        <w:tc>
          <w:tcPr>
            <w:cnfStyle w:val="001000000000"/>
            <w:tcW w:w="2270" w:type="dxa"/>
            <w:shd w:val="clear" w:color="auto" w:fill="D99594" w:themeFill="accent2" w:themeFillTint="99"/>
            <w:noWrap/>
            <w:vAlign w:val="center"/>
            <w:hideMark/>
          </w:tcPr>
          <w:p w:rsidR="00546BBC" w:rsidRPr="00546BBC" w:rsidRDefault="00DC602D" w:rsidP="003847E3">
            <w:pPr>
              <w:widowControl/>
              <w:wordWrap/>
              <w:autoSpaceDE/>
              <w:autoSpaceDN/>
              <w:jc w:val="center"/>
              <w:rPr>
                <w:rFonts w:ascii="Tahoma" w:eastAsia="Malgun Gothic" w:hAnsi="Tahoma" w:cs="Tahoma"/>
                <w:color w:val="000000"/>
                <w:kern w:val="0"/>
                <w:szCs w:val="20"/>
              </w:rPr>
            </w:pPr>
            <w:r>
              <w:rPr>
                <w:rFonts w:ascii="Tahoma" w:eastAsia="Malgun Gothic" w:hAnsi="Tahoma" w:cs="Tahoma" w:hint="eastAsia"/>
                <w:color w:val="000000"/>
                <w:kern w:val="0"/>
                <w:szCs w:val="20"/>
              </w:rPr>
              <w:t>SUBJECT</w:t>
            </w:r>
          </w:p>
        </w:tc>
        <w:tc>
          <w:tcPr>
            <w:tcW w:w="7356" w:type="dxa"/>
            <w:shd w:val="clear" w:color="auto" w:fill="D99594" w:themeFill="accent2" w:themeFillTint="99"/>
            <w:noWrap/>
            <w:vAlign w:val="center"/>
            <w:hideMark/>
          </w:tcPr>
          <w:p w:rsidR="00546BBC" w:rsidRPr="00546BBC" w:rsidRDefault="00DC602D" w:rsidP="003847E3">
            <w:pPr>
              <w:widowControl/>
              <w:wordWrap/>
              <w:autoSpaceDE/>
              <w:autoSpaceDN/>
              <w:jc w:val="center"/>
              <w:cnfStyle w:val="100000000000"/>
              <w:rPr>
                <w:rFonts w:ascii="Tahoma" w:eastAsia="Malgun Gothic" w:hAnsi="Tahoma" w:cs="Tahoma"/>
                <w:color w:val="000000"/>
                <w:kern w:val="0"/>
                <w:szCs w:val="20"/>
              </w:rPr>
            </w:pPr>
            <w:r>
              <w:rPr>
                <w:rFonts w:ascii="Tahoma" w:eastAsia="Malgun Gothic" w:hAnsi="Tahoma" w:cs="Tahoma" w:hint="eastAsia"/>
                <w:color w:val="000000"/>
                <w:kern w:val="0"/>
                <w:szCs w:val="20"/>
              </w:rPr>
              <w:t>DETAILS</w:t>
            </w:r>
          </w:p>
        </w:tc>
      </w:tr>
      <w:tr w:rsidR="00546BBC" w:rsidRPr="003847E3" w:rsidTr="006A4F1A">
        <w:trPr>
          <w:cnfStyle w:val="000000100000"/>
          <w:trHeight w:val="270"/>
        </w:trPr>
        <w:tc>
          <w:tcPr>
            <w:cnfStyle w:val="001000000000"/>
            <w:tcW w:w="2270" w:type="dxa"/>
            <w:tcBorders>
              <w:top w:val="none" w:sz="0" w:space="0" w:color="auto"/>
              <w:left w:val="none" w:sz="0" w:space="0" w:color="auto"/>
              <w:bottom w:val="none" w:sz="0" w:space="0" w:color="auto"/>
            </w:tcBorders>
            <w:noWrap/>
            <w:vAlign w:val="center"/>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 xml:space="preserve">Mercenary </w:t>
            </w:r>
            <w:r>
              <w:rPr>
                <w:rFonts w:ascii="Tahoma" w:eastAsia="Malgun Gothic" w:hAnsi="Tahoma" w:cs="Tahoma" w:hint="eastAsia"/>
                <w:color w:val="000000"/>
                <w:kern w:val="0"/>
                <w:szCs w:val="20"/>
              </w:rPr>
              <w:t>Sex</w:t>
            </w:r>
          </w:p>
        </w:tc>
        <w:tc>
          <w:tcPr>
            <w:tcW w:w="7356" w:type="dxa"/>
            <w:tcBorders>
              <w:top w:val="none" w:sz="0" w:space="0" w:color="auto"/>
              <w:bottom w:val="none" w:sz="0" w:space="0" w:color="auto"/>
              <w:right w:val="none" w:sz="0" w:space="0" w:color="auto"/>
            </w:tcBorders>
            <w:noWrap/>
            <w:vAlign w:val="center"/>
          </w:tcPr>
          <w:p w:rsidR="00546BBC" w:rsidRPr="00546BBC" w:rsidRDefault="00546BBC" w:rsidP="00DC602D">
            <w:pPr>
              <w:widowControl/>
              <w:wordWrap/>
              <w:autoSpaceDE/>
              <w:autoSpaceDN/>
              <w:jc w:val="center"/>
              <w:cnfStyle w:val="000000100000"/>
              <w:rPr>
                <w:rFonts w:ascii="Tahoma" w:eastAsia="Malgun Gothic" w:hAnsi="Tahoma" w:cs="Tahoma"/>
                <w:color w:val="000000"/>
                <w:kern w:val="0"/>
                <w:szCs w:val="20"/>
              </w:rPr>
            </w:pPr>
            <w:r w:rsidRPr="00546BBC">
              <w:rPr>
                <w:rFonts w:ascii="Tahoma" w:eastAsia="Malgun Gothic" w:hAnsi="Tahoma" w:cs="Tahoma"/>
                <w:color w:val="000000"/>
                <w:kern w:val="0"/>
                <w:szCs w:val="20"/>
              </w:rPr>
              <w:t xml:space="preserve">[   ] </w:t>
            </w:r>
            <w:r w:rsidR="00DC602D">
              <w:rPr>
                <w:rFonts w:ascii="Tahoma" w:eastAsia="Malgun Gothic" w:hAnsi="Tahoma" w:cs="Tahoma" w:hint="eastAsia"/>
                <w:color w:val="000000"/>
                <w:kern w:val="0"/>
                <w:szCs w:val="20"/>
              </w:rPr>
              <w:t>MALE</w:t>
            </w:r>
            <w:r w:rsidRPr="00546BBC">
              <w:rPr>
                <w:rFonts w:ascii="Tahoma" w:eastAsia="Malgun Gothic" w:hAnsi="Tahoma" w:cs="Tahoma"/>
                <w:color w:val="000000"/>
                <w:kern w:val="0"/>
                <w:szCs w:val="20"/>
              </w:rPr>
              <w:t xml:space="preserve">,    [   ] </w:t>
            </w:r>
            <w:r w:rsidR="00DC602D">
              <w:rPr>
                <w:rFonts w:ascii="Tahoma" w:eastAsia="Malgun Gothic" w:hAnsi="Tahoma" w:cs="Tahoma" w:hint="eastAsia"/>
                <w:color w:val="000000"/>
                <w:kern w:val="0"/>
                <w:szCs w:val="20"/>
              </w:rPr>
              <w:t>FEMALE</w:t>
            </w:r>
            <w:r w:rsidRPr="00546BBC">
              <w:rPr>
                <w:rFonts w:ascii="Tahoma" w:eastAsia="Malgun Gothic" w:hAnsi="Tahoma" w:cs="Tahoma"/>
                <w:color w:val="000000"/>
                <w:kern w:val="0"/>
                <w:szCs w:val="20"/>
              </w:rPr>
              <w:t xml:space="preserve">,    [   ] </w:t>
            </w:r>
            <w:r w:rsidR="00DC602D" w:rsidRPr="00DC602D">
              <w:rPr>
                <w:rFonts w:ascii="Tahoma" w:eastAsia="Malgun Gothic" w:hAnsi="Tahoma" w:cs="Tahoma"/>
                <w:color w:val="000000"/>
                <w:kern w:val="0"/>
                <w:szCs w:val="20"/>
              </w:rPr>
              <w:t>Ambiguous</w:t>
            </w:r>
          </w:p>
        </w:tc>
      </w:tr>
      <w:tr w:rsidR="00546BBC" w:rsidRPr="00546BBC" w:rsidTr="006A4F1A">
        <w:trPr>
          <w:trHeight w:val="270"/>
        </w:trPr>
        <w:tc>
          <w:tcPr>
            <w:cnfStyle w:val="001000000000"/>
            <w:tcW w:w="2270" w:type="dxa"/>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Mercenary Rating</w:t>
            </w:r>
          </w:p>
        </w:tc>
        <w:tc>
          <w:tcPr>
            <w:tcW w:w="7356" w:type="dxa"/>
            <w:noWrap/>
            <w:vAlign w:val="center"/>
            <w:hideMark/>
          </w:tcPr>
          <w:p w:rsidR="00546BBC" w:rsidRPr="00546BBC" w:rsidRDefault="000A7F0F" w:rsidP="003847E3">
            <w:pPr>
              <w:widowControl/>
              <w:wordWrap/>
              <w:autoSpaceDE/>
              <w:autoSpaceDN/>
              <w:jc w:val="center"/>
              <w:cnfStyle w:val="000000000000"/>
              <w:rPr>
                <w:rFonts w:ascii="Tahoma" w:eastAsia="Malgun Gothic" w:hAnsi="Tahoma" w:cs="Tahoma"/>
                <w:color w:val="000000"/>
                <w:kern w:val="0"/>
                <w:szCs w:val="20"/>
              </w:rPr>
            </w:pPr>
            <w:r>
              <w:rPr>
                <w:rFonts w:ascii="Tahoma" w:eastAsia="Malgun Gothic" w:hAnsi="Tahoma" w:cs="Tahoma"/>
                <w:color w:val="000000"/>
                <w:kern w:val="0"/>
                <w:szCs w:val="20"/>
              </w:rPr>
              <w:t xml:space="preserve">[   ] S    [   ] A    [   ] B  </w:t>
            </w:r>
            <w:r w:rsidR="00546BBC" w:rsidRPr="00546BBC">
              <w:rPr>
                <w:rFonts w:ascii="Tahoma" w:eastAsia="Malgun Gothic" w:hAnsi="Tahoma" w:cs="Tahoma"/>
                <w:color w:val="000000"/>
                <w:kern w:val="0"/>
                <w:szCs w:val="20"/>
              </w:rPr>
              <w:t xml:space="preserve">  [   ] C</w:t>
            </w:r>
          </w:p>
        </w:tc>
      </w:tr>
      <w:tr w:rsidR="00546BBC" w:rsidRPr="00546BBC" w:rsidTr="00576E7F">
        <w:trPr>
          <w:cnfStyle w:val="000000100000"/>
          <w:trHeight w:val="727"/>
        </w:trPr>
        <w:tc>
          <w:tcPr>
            <w:cnfStyle w:val="001000000000"/>
            <w:tcW w:w="2270" w:type="dxa"/>
            <w:tcBorders>
              <w:top w:val="none" w:sz="0" w:space="0" w:color="auto"/>
              <w:left w:val="none" w:sz="0" w:space="0" w:color="auto"/>
              <w:bottom w:val="none" w:sz="0" w:space="0" w:color="auto"/>
            </w:tcBorders>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Weapons</w:t>
            </w:r>
          </w:p>
        </w:tc>
        <w:tc>
          <w:tcPr>
            <w:tcW w:w="7356" w:type="dxa"/>
            <w:tcBorders>
              <w:top w:val="none" w:sz="0" w:space="0" w:color="auto"/>
              <w:bottom w:val="none" w:sz="0" w:space="0" w:color="auto"/>
              <w:right w:val="none" w:sz="0" w:space="0" w:color="auto"/>
            </w:tcBorders>
            <w:noWrap/>
            <w:vAlign w:val="center"/>
            <w:hideMark/>
          </w:tcPr>
          <w:p w:rsidR="00546BBC" w:rsidRPr="00546BBC" w:rsidRDefault="00546BBC" w:rsidP="003847E3">
            <w:pPr>
              <w:widowControl/>
              <w:wordWrap/>
              <w:autoSpaceDE/>
              <w:autoSpaceDN/>
              <w:cnfStyle w:val="0000001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 xml:space="preserve">The 2017 Mercenary Contest can only be selected on the theme of </w:t>
            </w:r>
            <w:r w:rsidR="00DC602D" w:rsidRPr="00576E7F">
              <w:rPr>
                <w:rFonts w:ascii="Tahoma" w:eastAsia="Malgun Gothic" w:hAnsi="Tahoma" w:cs="Tahoma"/>
                <w:b/>
                <w:color w:val="BFBFBF" w:themeColor="background1" w:themeShade="BF"/>
                <w:kern w:val="0"/>
                <w:sz w:val="16"/>
                <w:szCs w:val="16"/>
              </w:rPr>
              <w:t>guns, whips, chainsaws and gloves</w:t>
            </w:r>
          </w:p>
        </w:tc>
      </w:tr>
      <w:tr w:rsidR="00546BBC" w:rsidRPr="00546BBC" w:rsidTr="006A4F1A">
        <w:trPr>
          <w:trHeight w:val="810"/>
        </w:trPr>
        <w:tc>
          <w:tcPr>
            <w:cnfStyle w:val="001000000000"/>
            <w:tcW w:w="2270" w:type="dxa"/>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Mercenary Name</w:t>
            </w:r>
          </w:p>
        </w:tc>
        <w:tc>
          <w:tcPr>
            <w:tcW w:w="7356" w:type="dxa"/>
            <w:vAlign w:val="center"/>
            <w:hideMark/>
          </w:tcPr>
          <w:p w:rsidR="00546BBC" w:rsidRPr="00546BBC" w:rsidRDefault="00546BBC" w:rsidP="003847E3">
            <w:pPr>
              <w:widowControl/>
              <w:wordWrap/>
              <w:autoSpaceDE/>
              <w:autoSpaceDN/>
              <w:cnfStyle w:val="0000000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Include promotional name</w:t>
            </w:r>
            <w:r w:rsidR="00DC602D">
              <w:rPr>
                <w:rFonts w:ascii="Tahoma" w:eastAsia="Malgun Gothic" w:hAnsi="Tahoma" w:cs="Tahoma" w:hint="eastAsia"/>
                <w:color w:val="BFBFBF" w:themeColor="background1" w:themeShade="BF"/>
                <w:kern w:val="0"/>
                <w:sz w:val="16"/>
                <w:szCs w:val="16"/>
              </w:rPr>
              <w:t xml:space="preserve"> </w:t>
            </w:r>
            <w:r w:rsidR="006A4F1A">
              <w:rPr>
                <w:rFonts w:ascii="Tahoma" w:eastAsia="Malgun Gothic" w:hAnsi="Tahoma" w:cs="Tahoma"/>
                <w:color w:val="BFBFBF" w:themeColor="background1" w:themeShade="BF"/>
                <w:kern w:val="0"/>
                <w:sz w:val="16"/>
                <w:szCs w:val="16"/>
              </w:rPr>
              <w:t xml:space="preserve">(ex. </w:t>
            </w:r>
            <w:r w:rsidR="00DC602D" w:rsidRPr="00DC602D">
              <w:rPr>
                <w:rFonts w:ascii="Tahoma" w:eastAsia="Malgun Gothic" w:hAnsi="Tahoma" w:cs="Tahoma"/>
                <w:color w:val="BFBFBF" w:themeColor="background1" w:themeShade="BF"/>
                <w:kern w:val="0"/>
                <w:sz w:val="16"/>
                <w:szCs w:val="16"/>
              </w:rPr>
              <w:t xml:space="preserve">Guan Yu continues to keep his name even if he upgrades his rank, but in the case of </w:t>
            </w:r>
            <w:proofErr w:type="spellStart"/>
            <w:r w:rsidR="00DC602D" w:rsidRPr="00DC602D">
              <w:rPr>
                <w:rFonts w:ascii="Tahoma" w:eastAsia="Malgun Gothic" w:hAnsi="Tahoma" w:cs="Tahoma"/>
                <w:color w:val="BFBFBF" w:themeColor="background1" w:themeShade="BF"/>
                <w:kern w:val="0"/>
                <w:sz w:val="16"/>
                <w:szCs w:val="16"/>
              </w:rPr>
              <w:t>Valkyrie</w:t>
            </w:r>
            <w:proofErr w:type="spellEnd"/>
            <w:r w:rsidR="006A4F1A">
              <w:rPr>
                <w:rFonts w:ascii="Tahoma" w:eastAsia="Malgun Gothic" w:hAnsi="Tahoma" w:cs="Tahoma"/>
                <w:color w:val="BFBFBF" w:themeColor="background1" w:themeShade="BF"/>
                <w:kern w:val="0"/>
                <w:sz w:val="16"/>
                <w:szCs w:val="16"/>
              </w:rPr>
              <w:t>, she</w:t>
            </w:r>
            <w:r w:rsidR="00DC602D" w:rsidRPr="00DC602D">
              <w:rPr>
                <w:rFonts w:ascii="Tahoma" w:eastAsia="Malgun Gothic" w:hAnsi="Tahoma" w:cs="Tahoma"/>
                <w:color w:val="BFBFBF" w:themeColor="background1" w:themeShade="BF"/>
                <w:kern w:val="0"/>
                <w:sz w:val="16"/>
                <w:szCs w:val="16"/>
              </w:rPr>
              <w:t xml:space="preserve"> is renamed to </w:t>
            </w:r>
            <w:proofErr w:type="spellStart"/>
            <w:r w:rsidR="00DC602D" w:rsidRPr="00DC602D">
              <w:rPr>
                <w:rFonts w:ascii="Tahoma" w:eastAsia="Malgun Gothic" w:hAnsi="Tahoma" w:cs="Tahoma"/>
                <w:color w:val="BFBFBF" w:themeColor="background1" w:themeShade="BF"/>
                <w:kern w:val="0"/>
                <w:sz w:val="16"/>
                <w:szCs w:val="16"/>
              </w:rPr>
              <w:t>Mo</w:t>
            </w:r>
            <w:r w:rsidR="006A4F1A">
              <w:rPr>
                <w:rFonts w:ascii="Tahoma" w:eastAsia="Malgun Gothic" w:hAnsi="Tahoma" w:cs="Tahoma"/>
                <w:color w:val="BFBFBF" w:themeColor="background1" w:themeShade="BF"/>
                <w:kern w:val="0"/>
                <w:sz w:val="16"/>
                <w:szCs w:val="16"/>
              </w:rPr>
              <w:t>rrhigan</w:t>
            </w:r>
            <w:proofErr w:type="spellEnd"/>
            <w:r w:rsidR="006A4F1A">
              <w:rPr>
                <w:rFonts w:ascii="Tahoma" w:eastAsia="Malgun Gothic" w:hAnsi="Tahoma" w:cs="Tahoma"/>
                <w:color w:val="BFBFBF" w:themeColor="background1" w:themeShade="BF"/>
                <w:kern w:val="0"/>
                <w:sz w:val="16"/>
                <w:szCs w:val="16"/>
              </w:rPr>
              <w:t>)</w:t>
            </w:r>
          </w:p>
        </w:tc>
      </w:tr>
      <w:tr w:rsidR="00546BBC" w:rsidRPr="00546BBC" w:rsidTr="001A3FF9">
        <w:trPr>
          <w:cnfStyle w:val="000000100000"/>
          <w:trHeight w:val="826"/>
        </w:trPr>
        <w:tc>
          <w:tcPr>
            <w:cnfStyle w:val="001000000000"/>
            <w:tcW w:w="2270" w:type="dxa"/>
            <w:tcBorders>
              <w:top w:val="none" w:sz="0" w:space="0" w:color="auto"/>
              <w:left w:val="none" w:sz="0" w:space="0" w:color="auto"/>
              <w:bottom w:val="none" w:sz="0" w:space="0" w:color="auto"/>
            </w:tcBorders>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Pr>
                <w:rFonts w:ascii="Tahoma" w:eastAsia="Malgun Gothic" w:hAnsi="Tahoma" w:cs="Tahoma"/>
                <w:color w:val="000000"/>
                <w:kern w:val="0"/>
                <w:szCs w:val="20"/>
              </w:rPr>
              <w:t>Change in</w:t>
            </w:r>
            <w:r>
              <w:rPr>
                <w:rFonts w:ascii="Tahoma" w:eastAsia="Malgun Gothic" w:hAnsi="Tahoma" w:cs="Tahoma" w:hint="eastAsia"/>
                <w:color w:val="000000"/>
                <w:kern w:val="0"/>
                <w:szCs w:val="20"/>
              </w:rPr>
              <w:t xml:space="preserve"> </w:t>
            </w:r>
            <w:r w:rsidRPr="00DC602D">
              <w:rPr>
                <w:rFonts w:ascii="Tahoma" w:eastAsia="Malgun Gothic" w:hAnsi="Tahoma" w:cs="Tahoma"/>
                <w:color w:val="000000"/>
                <w:kern w:val="0"/>
                <w:szCs w:val="20"/>
              </w:rPr>
              <w:t>Mercenary Outline by Upgrade</w:t>
            </w:r>
          </w:p>
        </w:tc>
        <w:tc>
          <w:tcPr>
            <w:tcW w:w="7356" w:type="dxa"/>
            <w:tcBorders>
              <w:top w:val="none" w:sz="0" w:space="0" w:color="auto"/>
              <w:bottom w:val="none" w:sz="0" w:space="0" w:color="auto"/>
              <w:right w:val="none" w:sz="0" w:space="0" w:color="auto"/>
            </w:tcBorders>
            <w:noWrap/>
            <w:vAlign w:val="center"/>
            <w:hideMark/>
          </w:tcPr>
          <w:p w:rsidR="00546BBC" w:rsidRPr="00546BBC" w:rsidRDefault="00546BBC" w:rsidP="003847E3">
            <w:pPr>
              <w:widowControl/>
              <w:wordWrap/>
              <w:autoSpaceDE/>
              <w:autoSpaceDN/>
              <w:cnfStyle w:val="0000001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Change in Mercenary Outline by Upgrade: (Mercenaries change their appearance each time they upgrade.</w:t>
            </w:r>
          </w:p>
        </w:tc>
      </w:tr>
      <w:tr w:rsidR="00546BBC" w:rsidRPr="00546BBC" w:rsidTr="001A3FF9">
        <w:trPr>
          <w:trHeight w:val="709"/>
        </w:trPr>
        <w:tc>
          <w:tcPr>
            <w:cnfStyle w:val="001000000000"/>
            <w:tcW w:w="2270" w:type="dxa"/>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Skill</w:t>
            </w:r>
          </w:p>
        </w:tc>
        <w:tc>
          <w:tcPr>
            <w:tcW w:w="7356" w:type="dxa"/>
            <w:noWrap/>
            <w:vAlign w:val="center"/>
            <w:hideMark/>
          </w:tcPr>
          <w:p w:rsidR="00546BBC" w:rsidRPr="00546BBC" w:rsidRDefault="00546BBC" w:rsidP="006A4F1A">
            <w:pPr>
              <w:widowControl/>
              <w:wordWrap/>
              <w:autoSpaceDE/>
              <w:autoSpaceDN/>
              <w:cnfStyle w:val="0000000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6A4F1A">
              <w:rPr>
                <w:rFonts w:ascii="Tahoma" w:eastAsia="Malgun Gothic" w:hAnsi="Tahoma" w:cs="Tahoma"/>
                <w:color w:val="BFBFBF" w:themeColor="background1" w:themeShade="BF"/>
                <w:kern w:val="0"/>
                <w:sz w:val="16"/>
                <w:szCs w:val="16"/>
              </w:rPr>
              <w:t>Available skills for the mercenaries to use.</w:t>
            </w:r>
          </w:p>
        </w:tc>
      </w:tr>
      <w:tr w:rsidR="00546BBC" w:rsidRPr="00546BBC" w:rsidTr="001A3FF9">
        <w:trPr>
          <w:cnfStyle w:val="000000100000"/>
          <w:trHeight w:val="700"/>
        </w:trPr>
        <w:tc>
          <w:tcPr>
            <w:cnfStyle w:val="001000000000"/>
            <w:tcW w:w="2270" w:type="dxa"/>
            <w:tcBorders>
              <w:top w:val="none" w:sz="0" w:space="0" w:color="auto"/>
              <w:left w:val="none" w:sz="0" w:space="0" w:color="auto"/>
              <w:bottom w:val="none" w:sz="0" w:space="0" w:color="auto"/>
            </w:tcBorders>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Story</w:t>
            </w:r>
          </w:p>
        </w:tc>
        <w:tc>
          <w:tcPr>
            <w:tcW w:w="7356" w:type="dxa"/>
            <w:tcBorders>
              <w:top w:val="none" w:sz="0" w:space="0" w:color="auto"/>
              <w:bottom w:val="none" w:sz="0" w:space="0" w:color="auto"/>
              <w:right w:val="none" w:sz="0" w:space="0" w:color="auto"/>
            </w:tcBorders>
            <w:noWrap/>
            <w:vAlign w:val="center"/>
            <w:hideMark/>
          </w:tcPr>
          <w:p w:rsidR="00546BBC" w:rsidRPr="00546BBC" w:rsidRDefault="00546BBC" w:rsidP="003847E3">
            <w:pPr>
              <w:widowControl/>
              <w:wordWrap/>
              <w:autoSpaceDE/>
              <w:autoSpaceDN/>
              <w:cnfStyle w:val="0000001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6A4F1A">
              <w:rPr>
                <w:rFonts w:ascii="Tahoma" w:eastAsia="Malgun Gothic" w:hAnsi="Tahoma" w:cs="Tahoma"/>
                <w:color w:val="BFBFBF" w:themeColor="background1" w:themeShade="BF"/>
                <w:kern w:val="0"/>
                <w:sz w:val="16"/>
                <w:szCs w:val="16"/>
              </w:rPr>
              <w:t>N</w:t>
            </w:r>
            <w:r w:rsidR="00DC602D" w:rsidRPr="00DC602D">
              <w:rPr>
                <w:rFonts w:ascii="Tahoma" w:eastAsia="Malgun Gothic" w:hAnsi="Tahoma" w:cs="Tahoma"/>
                <w:color w:val="BFBFBF" w:themeColor="background1" w:themeShade="BF"/>
                <w:kern w:val="0"/>
                <w:sz w:val="16"/>
                <w:szCs w:val="16"/>
              </w:rPr>
              <w:t>o length limit</w:t>
            </w:r>
          </w:p>
        </w:tc>
      </w:tr>
      <w:tr w:rsidR="00546BBC" w:rsidRPr="00546BBC" w:rsidTr="001A3FF9">
        <w:trPr>
          <w:trHeight w:val="772"/>
        </w:trPr>
        <w:tc>
          <w:tcPr>
            <w:cnfStyle w:val="001000000000"/>
            <w:tcW w:w="2270" w:type="dxa"/>
            <w:noWrap/>
            <w:vAlign w:val="center"/>
            <w:hideMark/>
          </w:tcPr>
          <w:p w:rsidR="00546BBC" w:rsidRPr="00546BBC" w:rsidRDefault="00576E7F" w:rsidP="006A4F1A">
            <w:pPr>
              <w:widowControl/>
              <w:wordWrap/>
              <w:autoSpaceDE/>
              <w:autoSpaceDN/>
              <w:jc w:val="left"/>
              <w:rPr>
                <w:rFonts w:ascii="Tahoma" w:eastAsia="Malgun Gothic" w:hAnsi="Tahoma" w:cs="Tahoma"/>
                <w:color w:val="000000"/>
                <w:kern w:val="0"/>
                <w:szCs w:val="20"/>
              </w:rPr>
            </w:pPr>
            <w:r>
              <w:rPr>
                <w:rFonts w:ascii="Tahoma" w:eastAsia="Malgun Gothic" w:hAnsi="Tahoma" w:cs="Tahoma"/>
                <w:color w:val="000000"/>
                <w:kern w:val="0"/>
                <w:szCs w:val="20"/>
              </w:rPr>
              <w:t>Story S</w:t>
            </w:r>
            <w:r w:rsidR="00DC602D" w:rsidRPr="00DC602D">
              <w:rPr>
                <w:rFonts w:ascii="Tahoma" w:eastAsia="Malgun Gothic" w:hAnsi="Tahoma" w:cs="Tahoma"/>
                <w:color w:val="000000"/>
                <w:kern w:val="0"/>
                <w:szCs w:val="20"/>
              </w:rPr>
              <w:t>ummary</w:t>
            </w:r>
          </w:p>
        </w:tc>
        <w:tc>
          <w:tcPr>
            <w:tcW w:w="7356" w:type="dxa"/>
            <w:noWrap/>
            <w:vAlign w:val="center"/>
            <w:hideMark/>
          </w:tcPr>
          <w:p w:rsidR="00546BBC" w:rsidRPr="00546BBC" w:rsidRDefault="00546BBC" w:rsidP="00576E7F">
            <w:pPr>
              <w:widowControl/>
              <w:wordWrap/>
              <w:autoSpaceDE/>
              <w:autoSpaceDN/>
              <w:cnfStyle w:val="0000000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English</w:t>
            </w:r>
            <w:r w:rsidR="00576E7F">
              <w:rPr>
                <w:rFonts w:ascii="Tahoma" w:eastAsia="Malgun Gothic" w:hAnsi="Tahoma" w:cs="Tahoma"/>
                <w:color w:val="BFBFBF" w:themeColor="background1" w:themeShade="BF"/>
                <w:kern w:val="0"/>
                <w:sz w:val="16"/>
                <w:szCs w:val="16"/>
              </w:rPr>
              <w:t>,</w:t>
            </w:r>
            <w:r w:rsidR="00DC602D" w:rsidRPr="00DC602D">
              <w:rPr>
                <w:rFonts w:ascii="Tahoma" w:eastAsia="Malgun Gothic" w:hAnsi="Tahoma" w:cs="Tahoma"/>
                <w:color w:val="BFBFBF" w:themeColor="background1" w:themeShade="BF"/>
                <w:kern w:val="0"/>
                <w:sz w:val="16"/>
                <w:szCs w:val="16"/>
              </w:rPr>
              <w:t xml:space="preserve"> about 200 </w:t>
            </w:r>
            <w:r w:rsidR="00576E7F">
              <w:rPr>
                <w:rFonts w:ascii="Tahoma" w:eastAsia="Malgun Gothic" w:hAnsi="Tahoma" w:cs="Tahoma"/>
                <w:color w:val="BFBFBF" w:themeColor="background1" w:themeShade="BF"/>
                <w:kern w:val="0"/>
                <w:sz w:val="16"/>
                <w:szCs w:val="16"/>
              </w:rPr>
              <w:t>characters</w:t>
            </w:r>
          </w:p>
        </w:tc>
      </w:tr>
      <w:tr w:rsidR="00546BBC" w:rsidRPr="00546BBC" w:rsidTr="006A4F1A">
        <w:trPr>
          <w:cnfStyle w:val="000000100000"/>
          <w:trHeight w:val="1350"/>
        </w:trPr>
        <w:tc>
          <w:tcPr>
            <w:cnfStyle w:val="001000000000"/>
            <w:tcW w:w="2270" w:type="dxa"/>
            <w:tcBorders>
              <w:top w:val="none" w:sz="0" w:space="0" w:color="auto"/>
              <w:left w:val="none" w:sz="0" w:space="0" w:color="auto"/>
              <w:bottom w:val="none" w:sz="0" w:space="0" w:color="auto"/>
            </w:tcBorders>
            <w:noWrap/>
            <w:vAlign w:val="center"/>
            <w:hideMark/>
          </w:tcPr>
          <w:p w:rsidR="00546BBC" w:rsidRPr="00546BBC" w:rsidRDefault="00DC602D" w:rsidP="006A4F1A">
            <w:pPr>
              <w:widowControl/>
              <w:wordWrap/>
              <w:autoSpaceDE/>
              <w:autoSpaceDN/>
              <w:jc w:val="left"/>
              <w:rPr>
                <w:rFonts w:ascii="Tahoma" w:eastAsia="Malgun Gothic" w:hAnsi="Tahoma" w:cs="Tahoma"/>
                <w:color w:val="000000"/>
                <w:kern w:val="0"/>
                <w:szCs w:val="20"/>
              </w:rPr>
            </w:pPr>
            <w:r w:rsidRPr="00DC602D">
              <w:rPr>
                <w:rFonts w:ascii="Tahoma" w:eastAsia="Malgun Gothic" w:hAnsi="Tahoma" w:cs="Tahoma"/>
                <w:color w:val="000000"/>
                <w:kern w:val="0"/>
                <w:szCs w:val="20"/>
              </w:rPr>
              <w:t>Mercenary Image</w:t>
            </w:r>
          </w:p>
        </w:tc>
        <w:tc>
          <w:tcPr>
            <w:tcW w:w="7356" w:type="dxa"/>
            <w:tcBorders>
              <w:top w:val="none" w:sz="0" w:space="0" w:color="auto"/>
              <w:bottom w:val="none" w:sz="0" w:space="0" w:color="auto"/>
              <w:right w:val="none" w:sz="0" w:space="0" w:color="auto"/>
            </w:tcBorders>
            <w:vAlign w:val="center"/>
            <w:hideMark/>
          </w:tcPr>
          <w:p w:rsidR="00546BBC" w:rsidRPr="00546BBC" w:rsidRDefault="00546BBC" w:rsidP="003847E3">
            <w:pPr>
              <w:widowControl/>
              <w:wordWrap/>
              <w:autoSpaceDE/>
              <w:autoSpaceDN/>
              <w:cnfStyle w:val="000000100000"/>
              <w:rPr>
                <w:rFonts w:ascii="Tahoma" w:eastAsia="Malgun Gothic" w:hAnsi="Tahoma" w:cs="Tahoma"/>
                <w:color w:val="BFBFBF" w:themeColor="background1" w:themeShade="BF"/>
                <w:kern w:val="0"/>
                <w:sz w:val="16"/>
                <w:szCs w:val="16"/>
              </w:rPr>
            </w:pPr>
            <w:r w:rsidRPr="00546BBC">
              <w:rPr>
                <w:rFonts w:ascii="Gulim" w:eastAsia="Gulim" w:hAnsi="Gulim" w:cs="Gulim" w:hint="eastAsia"/>
                <w:color w:val="BFBFBF" w:themeColor="background1" w:themeShade="BF"/>
                <w:kern w:val="0"/>
                <w:sz w:val="16"/>
                <w:szCs w:val="16"/>
              </w:rPr>
              <w:t>※</w:t>
            </w:r>
            <w:r w:rsidRPr="00546BBC">
              <w:rPr>
                <w:rFonts w:ascii="Tahoma" w:eastAsia="Malgun Gothic" w:hAnsi="Tahoma" w:cs="Tahoma"/>
                <w:color w:val="BFBFBF" w:themeColor="background1" w:themeShade="BF"/>
                <w:kern w:val="0"/>
                <w:sz w:val="16"/>
                <w:szCs w:val="16"/>
              </w:rPr>
              <w:t xml:space="preserve"> </w:t>
            </w:r>
            <w:r w:rsidR="00DC602D" w:rsidRPr="00DC602D">
              <w:rPr>
                <w:rFonts w:ascii="Tahoma" w:eastAsia="Malgun Gothic" w:hAnsi="Tahoma" w:cs="Tahoma"/>
                <w:color w:val="BFBFBF" w:themeColor="background1" w:themeShade="BF"/>
                <w:kern w:val="0"/>
                <w:sz w:val="16"/>
                <w:szCs w:val="16"/>
              </w:rPr>
              <w:t>JPG, PNG file (please attach as file when sending the email entry). All image submissions must be original. The submitted images must have been produced by you and must not infringe the copyrights and image rights of third parties. If any of these are violated, entry will be automatically excluded from the selection.</w:t>
            </w:r>
          </w:p>
        </w:tc>
      </w:tr>
    </w:tbl>
    <w:p w:rsidR="00546BBC" w:rsidRPr="003847E3" w:rsidRDefault="00546BBC" w:rsidP="00546BBC">
      <w:pPr>
        <w:rPr>
          <w:rFonts w:ascii="Tahoma" w:hAnsi="Tahoma" w:cs="Tahoma"/>
        </w:rPr>
      </w:pPr>
    </w:p>
    <w:p w:rsidR="003847E3" w:rsidRPr="003847E3" w:rsidRDefault="003847E3" w:rsidP="003847E3">
      <w:pPr>
        <w:rPr>
          <w:rFonts w:ascii="Tahoma" w:hAnsi="Tahoma" w:cs="Tahoma"/>
          <w:b/>
          <w:color w:val="FF0000"/>
          <w:sz w:val="24"/>
        </w:rPr>
      </w:pPr>
      <w:r w:rsidRPr="003847E3">
        <w:rPr>
          <w:rFonts w:ascii="Tahoma" w:hAnsi="Tahoma" w:cs="Tahoma" w:hint="eastAsia"/>
          <w:b/>
          <w:color w:val="FF0000"/>
          <w:sz w:val="24"/>
        </w:rPr>
        <w:t>※</w:t>
      </w:r>
      <w:r w:rsidRPr="003847E3">
        <w:rPr>
          <w:rFonts w:ascii="Tahoma" w:hAnsi="Tahoma" w:cs="Tahoma"/>
          <w:b/>
          <w:color w:val="FF0000"/>
          <w:sz w:val="24"/>
        </w:rPr>
        <w:t xml:space="preserve"> </w:t>
      </w:r>
      <w:r w:rsidR="00DC602D" w:rsidRPr="00DC602D">
        <w:rPr>
          <w:rFonts w:ascii="Tahoma" w:hAnsi="Tahoma" w:cs="Tahoma"/>
          <w:b/>
          <w:color w:val="FF0000"/>
          <w:sz w:val="24"/>
        </w:rPr>
        <w:t>Notice</w:t>
      </w:r>
    </w:p>
    <w:p w:rsidR="003847E3" w:rsidRPr="003847E3" w:rsidRDefault="003847E3" w:rsidP="00576E7F">
      <w:pPr>
        <w:spacing w:line="240" w:lineRule="auto"/>
        <w:rPr>
          <w:rFonts w:ascii="Tahoma" w:hAnsi="Tahoma" w:cs="Tahoma"/>
        </w:rPr>
      </w:pPr>
      <w:r w:rsidRPr="001A3FF9">
        <w:rPr>
          <w:rFonts w:ascii="Tahoma" w:hAnsi="Tahoma" w:cs="Tahoma"/>
          <w:sz w:val="18"/>
          <w:szCs w:val="18"/>
        </w:rPr>
        <w:t xml:space="preserve">- </w:t>
      </w:r>
      <w:r w:rsidR="00DC602D" w:rsidRPr="001A3FF9">
        <w:rPr>
          <w:rFonts w:ascii="Tahoma" w:hAnsi="Tahoma" w:cs="Tahoma"/>
          <w:sz w:val="18"/>
          <w:szCs w:val="18"/>
        </w:rPr>
        <w:t>List on the registration form is required.</w:t>
      </w:r>
      <w:r w:rsidR="00F648F8">
        <w:rPr>
          <w:rFonts w:ascii="Tahoma" w:hAnsi="Tahoma" w:cs="Tahoma"/>
          <w:sz w:val="18"/>
          <w:szCs w:val="18"/>
        </w:rPr>
        <w:br/>
      </w:r>
      <w:r w:rsidRPr="001A3FF9">
        <w:rPr>
          <w:rFonts w:ascii="Tahoma" w:hAnsi="Tahoma" w:cs="Tahoma"/>
          <w:sz w:val="18"/>
          <w:szCs w:val="18"/>
        </w:rPr>
        <w:t xml:space="preserve">- </w:t>
      </w:r>
      <w:r w:rsidR="002C2593" w:rsidRPr="001A3FF9">
        <w:rPr>
          <w:rFonts w:ascii="Tahoma" w:hAnsi="Tahoma" w:cs="Tahoma"/>
          <w:sz w:val="18"/>
          <w:szCs w:val="18"/>
        </w:rPr>
        <w:t>Fill this form and attach images</w:t>
      </w:r>
      <w:r w:rsidR="00DC602D" w:rsidRPr="001A3FF9">
        <w:rPr>
          <w:rFonts w:ascii="Tahoma" w:hAnsi="Tahoma" w:cs="Tahoma"/>
          <w:sz w:val="18"/>
          <w:szCs w:val="18"/>
        </w:rPr>
        <w:t xml:space="preserve"> email to this address : </w:t>
      </w:r>
      <w:r w:rsidR="00DC602D" w:rsidRPr="001A3FF9">
        <w:rPr>
          <w:rFonts w:ascii="Tahoma" w:hAnsi="Tahoma" w:cs="Tahoma"/>
          <w:b/>
          <w:sz w:val="18"/>
          <w:szCs w:val="18"/>
        </w:rPr>
        <w:t>2017_atevent_eu@valofe.com</w:t>
      </w:r>
      <w:r w:rsidR="00DC602D" w:rsidRPr="001A3FF9">
        <w:rPr>
          <w:rFonts w:ascii="Tahoma" w:hAnsi="Tahoma" w:cs="Tahoma"/>
          <w:sz w:val="18"/>
          <w:szCs w:val="18"/>
        </w:rPr>
        <w:t xml:space="preserve"> (This email address is for receiving only)</w:t>
      </w:r>
    </w:p>
    <w:sectPr w:rsidR="003847E3" w:rsidRPr="003847E3" w:rsidSect="00F645B0">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45" w:rsidRDefault="00E80445" w:rsidP="00DC602D">
      <w:pPr>
        <w:spacing w:after="0" w:line="240" w:lineRule="auto"/>
      </w:pPr>
      <w:r>
        <w:separator/>
      </w:r>
    </w:p>
  </w:endnote>
  <w:endnote w:type="continuationSeparator" w:id="0">
    <w:p w:rsidR="00E80445" w:rsidRDefault="00E80445" w:rsidP="00DC6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algun Gothic">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7F" w:rsidRDefault="00576E7F">
    <w:pPr>
      <w:pStyle w:val="a6"/>
    </w:pPr>
    <w:r>
      <w:rPr>
        <w:noProof/>
      </w:rPr>
      <w:drawing>
        <wp:anchor distT="0" distB="0" distL="114300" distR="114300" simplePos="0" relativeHeight="251659264" behindDoc="1" locked="0" layoutInCell="1" allowOverlap="1">
          <wp:simplePos x="0" y="0"/>
          <wp:positionH relativeFrom="column">
            <wp:posOffset>5539956</wp:posOffset>
          </wp:positionH>
          <wp:positionV relativeFrom="paragraph">
            <wp:posOffset>-55401</wp:posOffset>
          </wp:positionV>
          <wp:extent cx="800459" cy="785004"/>
          <wp:effectExtent l="19050" t="0" r="0" b="0"/>
          <wp:wrapNone/>
          <wp:docPr id="3" name="Picture 2" descr="3432690-valo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2690-valofe-2.jpg"/>
                  <pic:cNvPicPr/>
                </pic:nvPicPr>
                <pic:blipFill>
                  <a:blip r:embed="rId1"/>
                  <a:stretch>
                    <a:fillRect/>
                  </a:stretch>
                </pic:blipFill>
                <pic:spPr>
                  <a:xfrm>
                    <a:off x="0" y="0"/>
                    <a:ext cx="800459" cy="7850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45" w:rsidRDefault="00E80445" w:rsidP="00DC602D">
      <w:pPr>
        <w:spacing w:after="0" w:line="240" w:lineRule="auto"/>
      </w:pPr>
      <w:r>
        <w:separator/>
      </w:r>
    </w:p>
  </w:footnote>
  <w:footnote w:type="continuationSeparator" w:id="0">
    <w:p w:rsidR="00E80445" w:rsidRDefault="00E80445" w:rsidP="00DC6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1A" w:rsidRDefault="00A313A6">
    <w:pPr>
      <w:pStyle w:val="a5"/>
    </w:pPr>
    <w:r>
      <w:rPr>
        <w:noProof/>
      </w:rPr>
      <w:drawing>
        <wp:anchor distT="0" distB="0" distL="114300" distR="114300" simplePos="0" relativeHeight="251660288" behindDoc="1" locked="0" layoutInCell="1" allowOverlap="1">
          <wp:simplePos x="0" y="0"/>
          <wp:positionH relativeFrom="column">
            <wp:posOffset>417662</wp:posOffset>
          </wp:positionH>
          <wp:positionV relativeFrom="paragraph">
            <wp:posOffset>-549011</wp:posOffset>
          </wp:positionV>
          <wp:extent cx="4827198" cy="1400235"/>
          <wp:effectExtent l="38100" t="0" r="11502" b="504765"/>
          <wp:wrapNone/>
          <wp:docPr id="4" name="Picture 2" descr="C:\Users\VLF-ATL-EU\Pictures\^896F122CEA65C4DFE7B5692C8D9D56B94710F2CEA70E0C0083^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ATL-EU\Pictures\^896F122CEA65C4DFE7B5692C8D9D56B94710F2CEA70E0C0083^pimgpsh_fullsize_distr.png"/>
                  <pic:cNvPicPr>
                    <a:picLocks noChangeAspect="1" noChangeArrowheads="1"/>
                  </pic:cNvPicPr>
                </pic:nvPicPr>
                <pic:blipFill>
                  <a:blip r:embed="rId1"/>
                  <a:srcRect/>
                  <a:stretch>
                    <a:fillRect/>
                  </a:stretch>
                </pic:blipFill>
                <pic:spPr bwMode="auto">
                  <a:xfrm>
                    <a:off x="0" y="0"/>
                    <a:ext cx="4827198" cy="1400235"/>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BBC"/>
    <w:rsid w:val="000A7F0F"/>
    <w:rsid w:val="001A3FF9"/>
    <w:rsid w:val="0026437B"/>
    <w:rsid w:val="002C2593"/>
    <w:rsid w:val="003847E3"/>
    <w:rsid w:val="003A0E0B"/>
    <w:rsid w:val="00546BBC"/>
    <w:rsid w:val="00560689"/>
    <w:rsid w:val="00576E7F"/>
    <w:rsid w:val="006A4F1A"/>
    <w:rsid w:val="007663DB"/>
    <w:rsid w:val="00815956"/>
    <w:rsid w:val="00887153"/>
    <w:rsid w:val="008C68D6"/>
    <w:rsid w:val="00A11C76"/>
    <w:rsid w:val="00A313A6"/>
    <w:rsid w:val="00B76003"/>
    <w:rsid w:val="00B85A21"/>
    <w:rsid w:val="00BD41C1"/>
    <w:rsid w:val="00D56B4A"/>
    <w:rsid w:val="00DC602D"/>
    <w:rsid w:val="00E17F0A"/>
    <w:rsid w:val="00E80445"/>
    <w:rsid w:val="00EC0D75"/>
    <w:rsid w:val="00F645B0"/>
    <w:rsid w:val="00F648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B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
    <w:name w:val="Light Shading Accent 6"/>
    <w:basedOn w:val="a1"/>
    <w:uiPriority w:val="60"/>
    <w:rsid w:val="00546BB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546BB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List Accent 3"/>
    <w:basedOn w:val="a1"/>
    <w:uiPriority w:val="61"/>
    <w:rsid w:val="00546BB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3">
    <w:name w:val="Table Grid"/>
    <w:basedOn w:val="a1"/>
    <w:uiPriority w:val="59"/>
    <w:rsid w:val="00546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61"/>
    <w:rsid w:val="003847E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4">
    <w:name w:val="Hyperlink"/>
    <w:basedOn w:val="a0"/>
    <w:uiPriority w:val="99"/>
    <w:unhideWhenUsed/>
    <w:rsid w:val="00BD41C1"/>
    <w:rPr>
      <w:color w:val="0000FF" w:themeColor="hyperlink"/>
      <w:u w:val="single"/>
    </w:rPr>
  </w:style>
  <w:style w:type="paragraph" w:styleId="a5">
    <w:name w:val="header"/>
    <w:basedOn w:val="a"/>
    <w:link w:val="Char"/>
    <w:uiPriority w:val="99"/>
    <w:semiHidden/>
    <w:unhideWhenUsed/>
    <w:rsid w:val="00DC602D"/>
    <w:pPr>
      <w:tabs>
        <w:tab w:val="center" w:pos="4513"/>
        <w:tab w:val="right" w:pos="9026"/>
      </w:tabs>
      <w:snapToGrid w:val="0"/>
    </w:pPr>
  </w:style>
  <w:style w:type="character" w:customStyle="1" w:styleId="Char">
    <w:name w:val="머리글 Char"/>
    <w:basedOn w:val="a0"/>
    <w:link w:val="a5"/>
    <w:uiPriority w:val="99"/>
    <w:semiHidden/>
    <w:rsid w:val="00DC602D"/>
  </w:style>
  <w:style w:type="paragraph" w:styleId="a6">
    <w:name w:val="footer"/>
    <w:basedOn w:val="a"/>
    <w:link w:val="Char0"/>
    <w:uiPriority w:val="99"/>
    <w:semiHidden/>
    <w:unhideWhenUsed/>
    <w:rsid w:val="00DC602D"/>
    <w:pPr>
      <w:tabs>
        <w:tab w:val="center" w:pos="4513"/>
        <w:tab w:val="right" w:pos="9026"/>
      </w:tabs>
      <w:snapToGrid w:val="0"/>
    </w:pPr>
  </w:style>
  <w:style w:type="character" w:customStyle="1" w:styleId="Char0">
    <w:name w:val="바닥글 Char"/>
    <w:basedOn w:val="a0"/>
    <w:link w:val="a6"/>
    <w:uiPriority w:val="99"/>
    <w:semiHidden/>
    <w:rsid w:val="00DC602D"/>
  </w:style>
  <w:style w:type="paragraph" w:styleId="a7">
    <w:name w:val="Balloon Text"/>
    <w:basedOn w:val="a"/>
    <w:link w:val="Char1"/>
    <w:uiPriority w:val="99"/>
    <w:semiHidden/>
    <w:unhideWhenUsed/>
    <w:rsid w:val="006A4F1A"/>
    <w:pPr>
      <w:spacing w:after="0" w:line="240" w:lineRule="auto"/>
    </w:pPr>
    <w:rPr>
      <w:rFonts w:ascii="Tahoma" w:hAnsi="Tahoma" w:cs="Tahoma"/>
      <w:sz w:val="16"/>
      <w:szCs w:val="16"/>
    </w:rPr>
  </w:style>
  <w:style w:type="character" w:customStyle="1" w:styleId="Char1">
    <w:name w:val="풍선 도움말 텍스트 Char"/>
    <w:basedOn w:val="a0"/>
    <w:link w:val="a7"/>
    <w:uiPriority w:val="99"/>
    <w:semiHidden/>
    <w:rsid w:val="006A4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
    <w:name w:val="Light Shading Accent 6"/>
    <w:basedOn w:val="a1"/>
    <w:uiPriority w:val="60"/>
    <w:rsid w:val="00546BB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546BB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List Accent 3"/>
    <w:basedOn w:val="a1"/>
    <w:uiPriority w:val="61"/>
    <w:rsid w:val="00546B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3">
    <w:name w:val="Table Grid"/>
    <w:basedOn w:val="a1"/>
    <w:uiPriority w:val="59"/>
    <w:rsid w:val="0054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Light List Accent 5"/>
    <w:basedOn w:val="a1"/>
    <w:uiPriority w:val="61"/>
    <w:rsid w:val="003847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4">
    <w:name w:val="Hyperlink"/>
    <w:basedOn w:val="a0"/>
    <w:uiPriority w:val="99"/>
    <w:unhideWhenUsed/>
    <w:rsid w:val="00BD4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5696006">
      <w:bodyDiv w:val="1"/>
      <w:marLeft w:val="0"/>
      <w:marRight w:val="0"/>
      <w:marTop w:val="0"/>
      <w:marBottom w:val="0"/>
      <w:divBdr>
        <w:top w:val="none" w:sz="0" w:space="0" w:color="auto"/>
        <w:left w:val="none" w:sz="0" w:space="0" w:color="auto"/>
        <w:bottom w:val="none" w:sz="0" w:space="0" w:color="auto"/>
        <w:right w:val="none" w:sz="0" w:space="0" w:color="auto"/>
      </w:divBdr>
    </w:div>
    <w:div w:id="15731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FB02-71D7-4DAC-BC7B-DD719BA8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VALOFE</dc:creator>
  <cp:lastModifiedBy>user</cp:lastModifiedBy>
  <cp:revision>2</cp:revision>
  <dcterms:created xsi:type="dcterms:W3CDTF">2017-02-07T05:37:00Z</dcterms:created>
  <dcterms:modified xsi:type="dcterms:W3CDTF">2017-02-07T05:37:00Z</dcterms:modified>
</cp:coreProperties>
</file>